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Pr="003264C3" w:rsidRDefault="003264C3" w:rsidP="009C736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„ДА и ДА 2012“ ЕООД</w:t>
      </w:r>
    </w:p>
    <w:p w:rsidR="00C640B7" w:rsidRPr="00C640B7" w:rsidRDefault="00616B07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</w:t>
      </w:r>
      <w:r w:rsidR="003264C3">
        <w:rPr>
          <w:rFonts w:ascii="Verdana" w:hAnsi="Verdana"/>
          <w:b w:val="0"/>
          <w:sz w:val="20"/>
        </w:rPr>
        <w:t xml:space="preserve">. Асеновград,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3264C3">
        <w:rPr>
          <w:rFonts w:ascii="Verdana" w:hAnsi="Verdana"/>
          <w:sz w:val="20"/>
        </w:rPr>
        <w:t>Асеновград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640B7" w:rsidRPr="00D14324" w:rsidRDefault="006618B0" w:rsidP="00C640B7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3535E1">
        <w:rPr>
          <w:rFonts w:ascii="Verdana" w:hAnsi="Verdana"/>
          <w:b/>
          <w:lang w:val="ru-RU"/>
        </w:rPr>
        <w:t>Относно</w:t>
      </w:r>
      <w:proofErr w:type="spellEnd"/>
      <w:r w:rsidR="00CD654E" w:rsidRPr="003535E1">
        <w:rPr>
          <w:rFonts w:ascii="Verdana" w:hAnsi="Verdana"/>
          <w:b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</w:t>
      </w:r>
      <w:r w:rsidR="003535E1"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264C3">
        <w:rPr>
          <w:rFonts w:ascii="Verdana" w:hAnsi="Verdana"/>
          <w:highlight w:val="white"/>
          <w:shd w:val="clear" w:color="auto" w:fill="FEFEFE"/>
          <w:lang w:val="bg-BG"/>
        </w:rPr>
        <w:t>733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264C3">
        <w:rPr>
          <w:rFonts w:ascii="Verdana" w:hAnsi="Verdana"/>
          <w:highlight w:val="white"/>
          <w:shd w:val="clear" w:color="auto" w:fill="FEFEFE"/>
          <w:lang w:val="bg-BG"/>
        </w:rPr>
        <w:t>15.04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3264C3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ПУ-01-327(2)/07.05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C640B7" w:rsidRPr="00D14324">
        <w:rPr>
          <w:rFonts w:ascii="Verdana" w:hAnsi="Verdana"/>
          <w:b/>
          <w:i/>
          <w:lang w:val="bg-BG"/>
        </w:rPr>
        <w:t>„</w:t>
      </w:r>
      <w:r w:rsidR="003264C3">
        <w:rPr>
          <w:rFonts w:ascii="Verdana" w:hAnsi="Verdana"/>
          <w:b/>
          <w:bCs/>
          <w:lang w:val="bg-BG"/>
        </w:rPr>
        <w:t>Изграждане на автомивка и проектен ТК</w:t>
      </w:r>
      <w:r w:rsidR="003C1CD5">
        <w:rPr>
          <w:rFonts w:ascii="Verdana" w:hAnsi="Verdana"/>
          <w:b/>
          <w:bCs/>
          <w:lang w:val="bg-BG"/>
        </w:rPr>
        <w:t>“</w:t>
      </w:r>
      <w:r w:rsidR="003C1CD5">
        <w:rPr>
          <w:rFonts w:ascii="Verdana" w:hAnsi="Verdana"/>
          <w:bCs/>
          <w:lang w:val="bg-BG"/>
        </w:rPr>
        <w:t xml:space="preserve">, в </w:t>
      </w:r>
      <w:r w:rsidR="003264C3">
        <w:rPr>
          <w:rFonts w:ascii="Verdana" w:hAnsi="Verdana"/>
          <w:bCs/>
          <w:lang w:val="bg-BG"/>
        </w:rPr>
        <w:t>ПИ 00702.23.429, гр. Асеновград, община Асеновград, област Пловдив.</w:t>
      </w: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423E61" w:rsidRPr="006618B0" w:rsidRDefault="00740E25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</w:rPr>
        <w:t xml:space="preserve"> 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3264C3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3264C3">
        <w:rPr>
          <w:rFonts w:ascii="Verdana" w:hAnsi="Verdana"/>
          <w:b/>
          <w:bCs/>
          <w:lang w:val="ru-RU"/>
        </w:rPr>
        <w:t>Госпожо</w:t>
      </w:r>
      <w:proofErr w:type="spellEnd"/>
      <w:r w:rsidR="003264C3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3264C3">
        <w:rPr>
          <w:rFonts w:ascii="Verdana" w:hAnsi="Verdana"/>
          <w:b/>
          <w:bCs/>
          <w:lang w:val="ru-RU"/>
        </w:rPr>
        <w:t>Гъркова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C714AA">
        <w:rPr>
          <w:rFonts w:ascii="Verdana" w:hAnsi="Verdana"/>
          <w:lang w:val="bg-BG"/>
        </w:rPr>
        <w:t>0000194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C714AA">
        <w:rPr>
          <w:rFonts w:ascii="Verdana" w:hAnsi="Verdana"/>
          <w:lang w:val="bg-BG"/>
        </w:rPr>
        <w:t>Река Чая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3264C3">
        <w:rPr>
          <w:rFonts w:ascii="Verdana" w:hAnsi="Verdana"/>
          <w:highlight w:val="white"/>
          <w:shd w:val="clear" w:color="auto" w:fill="FEFEFE"/>
          <w:lang w:val="bg-BG"/>
        </w:rPr>
        <w:t>327(2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3264C3">
        <w:rPr>
          <w:rFonts w:ascii="Verdana" w:hAnsi="Verdana"/>
          <w:highlight w:val="white"/>
          <w:shd w:val="clear" w:color="auto" w:fill="FEFEFE"/>
          <w:lang w:val="bg-BG"/>
        </w:rPr>
        <w:t>07.05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525" w:rsidRDefault="00402525">
      <w:r>
        <w:separator/>
      </w:r>
    </w:p>
  </w:endnote>
  <w:endnote w:type="continuationSeparator" w:id="0">
    <w:p w:rsidR="00402525" w:rsidRDefault="0040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525" w:rsidRDefault="00402525">
      <w:r>
        <w:separator/>
      </w:r>
    </w:p>
  </w:footnote>
  <w:footnote w:type="continuationSeparator" w:id="0">
    <w:p w:rsidR="00402525" w:rsidRDefault="00402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97AE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69B61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6B5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525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442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752E9521-57FA-4701-AF3C-A7203BAA4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35129-82E8-48D0-BC13-5CD181298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45</cp:revision>
  <cp:lastPrinted>2019-03-12T09:13:00Z</cp:lastPrinted>
  <dcterms:created xsi:type="dcterms:W3CDTF">2018-12-07T07:44:00Z</dcterms:created>
  <dcterms:modified xsi:type="dcterms:W3CDTF">2019-09-19T14:36:00Z</dcterms:modified>
</cp:coreProperties>
</file>